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E0" w:rsidRDefault="003970E0" w:rsidP="003970E0">
      <w:pPr>
        <w:autoSpaceDE w:val="0"/>
        <w:autoSpaceDN w:val="0"/>
        <w:adjustRightInd w:val="0"/>
        <w:spacing w:after="0" w:line="240" w:lineRule="auto"/>
        <w:jc w:val="center"/>
        <w:rPr>
          <w:rFonts w:ascii="Georgia-Bold" w:hAnsi="Georgia-Bold" w:cs="Georgia-Bold"/>
          <w:b/>
          <w:bCs/>
          <w:color w:val="365F92"/>
          <w:sz w:val="24"/>
          <w:szCs w:val="24"/>
        </w:rPr>
      </w:pPr>
      <w:r>
        <w:rPr>
          <w:noProof/>
          <w:lang w:eastAsia="en-NZ"/>
        </w:rPr>
        <w:drawing>
          <wp:inline distT="0" distB="0" distL="0" distR="0" wp14:anchorId="15758DAB" wp14:editId="00479E6B">
            <wp:extent cx="1261027" cy="1285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261027" cy="1285875"/>
                    </a:xfrm>
                    <a:prstGeom prst="rect">
                      <a:avLst/>
                    </a:prstGeom>
                  </pic:spPr>
                </pic:pic>
              </a:graphicData>
            </a:graphic>
          </wp:inline>
        </w:drawing>
      </w:r>
    </w:p>
    <w:p w:rsidR="003970E0" w:rsidRDefault="003970E0" w:rsidP="003970E0">
      <w:pPr>
        <w:autoSpaceDE w:val="0"/>
        <w:autoSpaceDN w:val="0"/>
        <w:adjustRightInd w:val="0"/>
        <w:spacing w:after="0" w:line="240" w:lineRule="auto"/>
        <w:rPr>
          <w:rFonts w:ascii="Georgia-Bold" w:hAnsi="Georgia-Bold" w:cs="Georgia-Bold"/>
          <w:b/>
          <w:bCs/>
          <w:color w:val="365F92"/>
          <w:sz w:val="24"/>
          <w:szCs w:val="24"/>
        </w:rPr>
      </w:pPr>
    </w:p>
    <w:p w:rsidR="00FF4F69" w:rsidRPr="001B3A61" w:rsidRDefault="003970E0" w:rsidP="003970E0">
      <w:pPr>
        <w:autoSpaceDE w:val="0"/>
        <w:autoSpaceDN w:val="0"/>
        <w:adjustRightInd w:val="0"/>
        <w:spacing w:after="0" w:line="240" w:lineRule="auto"/>
        <w:jc w:val="center"/>
        <w:rPr>
          <w:rFonts w:ascii="Georgia-Bold" w:hAnsi="Georgia-Bold" w:cs="Georgia-Bold"/>
          <w:b/>
          <w:bCs/>
          <w:color w:val="365F92"/>
          <w:sz w:val="32"/>
          <w:szCs w:val="32"/>
        </w:rPr>
      </w:pPr>
      <w:r w:rsidRPr="001B3A61">
        <w:rPr>
          <w:rFonts w:ascii="Georgia-Bold" w:hAnsi="Georgia-Bold" w:cs="Georgia-Bold"/>
          <w:b/>
          <w:bCs/>
          <w:color w:val="365F92"/>
          <w:sz w:val="32"/>
          <w:szCs w:val="32"/>
        </w:rPr>
        <w:t>Study Scholarships</w:t>
      </w:r>
      <w:r w:rsidR="00FC547E">
        <w:rPr>
          <w:rFonts w:ascii="Georgia-Bold" w:hAnsi="Georgia-Bold" w:cs="Georgia-Bold"/>
          <w:b/>
          <w:bCs/>
          <w:color w:val="365F92"/>
          <w:sz w:val="32"/>
          <w:szCs w:val="32"/>
        </w:rPr>
        <w:t xml:space="preserve"> </w:t>
      </w:r>
      <w:r w:rsidR="00FF4F69">
        <w:rPr>
          <w:rFonts w:ascii="Georgia-Bold" w:hAnsi="Georgia-Bold" w:cs="Georgia-Bold"/>
          <w:b/>
          <w:bCs/>
          <w:color w:val="365F92"/>
          <w:sz w:val="32"/>
          <w:szCs w:val="32"/>
        </w:rPr>
        <w:t>Terms and Conditions</w:t>
      </w:r>
    </w:p>
    <w:p w:rsidR="001B3A61" w:rsidRDefault="001B3A61" w:rsidP="003970E0">
      <w:pPr>
        <w:autoSpaceDE w:val="0"/>
        <w:autoSpaceDN w:val="0"/>
        <w:adjustRightInd w:val="0"/>
        <w:spacing w:after="0" w:line="240" w:lineRule="auto"/>
        <w:rPr>
          <w:rFonts w:ascii="Georgia-Bold" w:hAnsi="Georgia-Bold" w:cs="Georgia-Bold"/>
          <w:b/>
          <w:bCs/>
          <w:color w:val="365F92"/>
          <w:sz w:val="24"/>
          <w:szCs w:val="24"/>
        </w:rPr>
        <w:sectPr w:rsidR="001B3A61" w:rsidSect="00FC547E">
          <w:pgSz w:w="11906" w:h="16838"/>
          <w:pgMar w:top="1440" w:right="1440" w:bottom="1440" w:left="1440" w:header="708" w:footer="708" w:gutter="0"/>
          <w:cols w:space="708"/>
          <w:docGrid w:linePitch="360"/>
        </w:sectPr>
      </w:pPr>
    </w:p>
    <w:p w:rsidR="003970E0" w:rsidRDefault="003970E0" w:rsidP="003970E0">
      <w:pPr>
        <w:autoSpaceDE w:val="0"/>
        <w:autoSpaceDN w:val="0"/>
        <w:adjustRightInd w:val="0"/>
        <w:spacing w:after="0" w:line="240" w:lineRule="auto"/>
        <w:rPr>
          <w:rFonts w:ascii="Georgia-Bold" w:hAnsi="Georgia-Bold" w:cs="Georgia-Bold"/>
          <w:b/>
          <w:bCs/>
          <w:color w:val="365F92"/>
          <w:sz w:val="24"/>
          <w:szCs w:val="24"/>
        </w:rPr>
      </w:pPr>
    </w:p>
    <w:p w:rsidR="003970E0" w:rsidRPr="00655E4F" w:rsidRDefault="003970E0" w:rsidP="003970E0">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Objective</w:t>
      </w:r>
    </w:p>
    <w:p w:rsidR="0083251A" w:rsidRPr="00655E4F" w:rsidRDefault="0083251A" w:rsidP="00655E4F">
      <w:p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 xml:space="preserve">The Herb Federation of New Zealand </w:t>
      </w:r>
      <w:r w:rsidR="003D66ED">
        <w:rPr>
          <w:rFonts w:ascii="Times New Roman" w:eastAsia="Times New Roman" w:hAnsi="Times New Roman" w:cs="Times New Roman"/>
          <w:bCs/>
          <w:sz w:val="24"/>
          <w:szCs w:val="24"/>
          <w:lang w:eastAsia="en-NZ"/>
        </w:rPr>
        <w:t xml:space="preserve">Study </w:t>
      </w:r>
      <w:r w:rsidRPr="00655E4F">
        <w:rPr>
          <w:rFonts w:ascii="Times New Roman" w:eastAsia="Times New Roman" w:hAnsi="Times New Roman" w:cs="Times New Roman"/>
          <w:bCs/>
          <w:sz w:val="24"/>
          <w:szCs w:val="24"/>
          <w:lang w:eastAsia="en-NZ"/>
        </w:rPr>
        <w:t xml:space="preserve">Scholarship is intended to support committed students in completing the Herb Certificate. These guidelines are designed to help scholarship recipients make steady progress while ensuring the </w:t>
      </w:r>
      <w:r w:rsidR="003D66ED">
        <w:rPr>
          <w:rFonts w:ascii="Times New Roman" w:eastAsia="Times New Roman" w:hAnsi="Times New Roman" w:cs="Times New Roman"/>
          <w:bCs/>
          <w:sz w:val="24"/>
          <w:szCs w:val="24"/>
          <w:lang w:eastAsia="en-NZ"/>
        </w:rPr>
        <w:t xml:space="preserve">Study </w:t>
      </w:r>
      <w:r w:rsidRPr="00655E4F">
        <w:rPr>
          <w:rFonts w:ascii="Times New Roman" w:eastAsia="Times New Roman" w:hAnsi="Times New Roman" w:cs="Times New Roman"/>
          <w:bCs/>
          <w:sz w:val="24"/>
          <w:szCs w:val="24"/>
          <w:lang w:eastAsia="en-NZ"/>
        </w:rPr>
        <w:t>Scholarship Fund remains available to support future students.</w:t>
      </w:r>
    </w:p>
    <w:p w:rsidR="0083251A" w:rsidRPr="00655E4F" w:rsidRDefault="0083251A" w:rsidP="00655E4F">
      <w:pPr>
        <w:shd w:val="clear" w:color="auto" w:fill="FFFFFF"/>
        <w:spacing w:after="0" w:line="240" w:lineRule="auto"/>
        <w:rPr>
          <w:rFonts w:ascii="Times New Roman" w:eastAsia="Times New Roman" w:hAnsi="Times New Roman" w:cs="Times New Roman"/>
          <w:bCs/>
          <w:sz w:val="24"/>
          <w:szCs w:val="24"/>
          <w:lang w:eastAsia="en-NZ"/>
        </w:rPr>
      </w:pPr>
    </w:p>
    <w:p w:rsidR="003970E0" w:rsidRPr="00655E4F" w:rsidRDefault="003970E0" w:rsidP="00655E4F">
      <w:p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The objective of the Study Scholarships for the Certificate Course is to encourage and support members of the Herb Federation of New Zealand (HFNZ) to increase their knowledge of the growing, use, and enjoyment of herbs in their everyday lives.</w:t>
      </w:r>
    </w:p>
    <w:p w:rsidR="0083251A" w:rsidRDefault="0083251A" w:rsidP="003970E0">
      <w:pPr>
        <w:autoSpaceDE w:val="0"/>
        <w:autoSpaceDN w:val="0"/>
        <w:adjustRightInd w:val="0"/>
        <w:spacing w:after="0" w:line="240" w:lineRule="auto"/>
        <w:rPr>
          <w:rFonts w:ascii="Georgia" w:hAnsi="Georgia" w:cs="Georgia"/>
          <w:color w:val="000000"/>
        </w:rPr>
      </w:pPr>
    </w:p>
    <w:p w:rsidR="003970E0" w:rsidRPr="00655E4F" w:rsidRDefault="003970E0" w:rsidP="003970E0">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 xml:space="preserve">The </w:t>
      </w:r>
      <w:r w:rsidR="003D66ED">
        <w:rPr>
          <w:rFonts w:ascii="Times New Roman" w:hAnsi="Times New Roman" w:cs="Times New Roman"/>
          <w:b/>
          <w:bCs/>
          <w:color w:val="31859C"/>
          <w:sz w:val="28"/>
          <w:szCs w:val="28"/>
        </w:rPr>
        <w:t xml:space="preserve">Study </w:t>
      </w:r>
      <w:r w:rsidRPr="00655E4F">
        <w:rPr>
          <w:rFonts w:ascii="Times New Roman" w:hAnsi="Times New Roman" w:cs="Times New Roman"/>
          <w:b/>
          <w:bCs/>
          <w:color w:val="31859C"/>
          <w:sz w:val="28"/>
          <w:szCs w:val="28"/>
        </w:rPr>
        <w:t>Scholarships</w:t>
      </w:r>
    </w:p>
    <w:p w:rsidR="003970E0" w:rsidRPr="00655E4F" w:rsidRDefault="003970E0" w:rsidP="00655E4F">
      <w:p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 xml:space="preserve">There are two </w:t>
      </w:r>
      <w:r w:rsidR="003D66ED">
        <w:rPr>
          <w:rFonts w:ascii="Times New Roman" w:eastAsia="Times New Roman" w:hAnsi="Times New Roman" w:cs="Times New Roman"/>
          <w:bCs/>
          <w:sz w:val="24"/>
          <w:szCs w:val="24"/>
          <w:lang w:eastAsia="en-NZ"/>
        </w:rPr>
        <w:t xml:space="preserve">Study </w:t>
      </w:r>
      <w:r w:rsidRPr="00655E4F">
        <w:rPr>
          <w:rFonts w:ascii="Times New Roman" w:eastAsia="Times New Roman" w:hAnsi="Times New Roman" w:cs="Times New Roman"/>
          <w:bCs/>
          <w:sz w:val="24"/>
          <w:szCs w:val="24"/>
          <w:lang w:eastAsia="en-NZ"/>
        </w:rPr>
        <w:t>Scholarships currently available. Both allow the successful applicants to study the</w:t>
      </w:r>
      <w:r w:rsidR="00700BD3" w:rsidRPr="00655E4F">
        <w:rPr>
          <w:rFonts w:ascii="Times New Roman" w:eastAsia="Times New Roman" w:hAnsi="Times New Roman" w:cs="Times New Roman"/>
          <w:bCs/>
          <w:sz w:val="24"/>
          <w:szCs w:val="24"/>
          <w:lang w:eastAsia="en-NZ"/>
        </w:rPr>
        <w:t xml:space="preserve"> </w:t>
      </w:r>
      <w:r w:rsidRPr="00655E4F">
        <w:rPr>
          <w:rFonts w:ascii="Times New Roman" w:eastAsia="Times New Roman" w:hAnsi="Times New Roman" w:cs="Times New Roman"/>
          <w:bCs/>
          <w:sz w:val="24"/>
          <w:szCs w:val="24"/>
          <w:lang w:eastAsia="en-NZ"/>
        </w:rPr>
        <w:t>twelve modules of the Herb Federation of New Zealand Certificate Course at no cost.</w:t>
      </w:r>
    </w:p>
    <w:p w:rsidR="00700BD3" w:rsidRPr="00700BD3" w:rsidRDefault="00700BD3" w:rsidP="003970E0">
      <w:pPr>
        <w:autoSpaceDE w:val="0"/>
        <w:autoSpaceDN w:val="0"/>
        <w:adjustRightInd w:val="0"/>
        <w:spacing w:after="0" w:line="240" w:lineRule="auto"/>
        <w:rPr>
          <w:rFonts w:ascii="Georgia" w:hAnsi="Georgia" w:cs="Georgia"/>
          <w:color w:val="000000"/>
        </w:rPr>
      </w:pPr>
    </w:p>
    <w:p w:rsidR="003970E0" w:rsidRPr="00655E4F" w:rsidRDefault="003970E0" w:rsidP="00655E4F">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The HFNZ Scholarship is sponsored by the Herb Federation of New Zealand.</w:t>
      </w:r>
    </w:p>
    <w:p w:rsidR="00700BD3" w:rsidRPr="00655E4F" w:rsidRDefault="00700BD3" w:rsidP="00655E4F">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The Essential Garden Scholarship sponsored by Alasdair and Fiona Scott</w:t>
      </w:r>
    </w:p>
    <w:p w:rsidR="003970E0" w:rsidRDefault="003970E0" w:rsidP="003970E0">
      <w:pPr>
        <w:autoSpaceDE w:val="0"/>
        <w:autoSpaceDN w:val="0"/>
        <w:adjustRightInd w:val="0"/>
        <w:spacing w:after="0" w:line="240" w:lineRule="auto"/>
        <w:rPr>
          <w:rFonts w:ascii="Cambria" w:hAnsi="Cambria" w:cs="Cambria"/>
          <w:color w:val="000000"/>
        </w:rPr>
      </w:pPr>
    </w:p>
    <w:p w:rsidR="00A44D07" w:rsidRPr="00655E4F" w:rsidRDefault="00A44D07" w:rsidP="00655E4F">
      <w:pPr>
        <w:shd w:val="clear" w:color="auto" w:fill="FFFFFF"/>
        <w:spacing w:after="0" w:line="240" w:lineRule="auto"/>
        <w:rPr>
          <w:rFonts w:ascii="Times New Roman" w:eastAsia="Times New Roman" w:hAnsi="Times New Roman" w:cs="Times New Roman"/>
          <w:bCs/>
          <w:sz w:val="24"/>
          <w:szCs w:val="24"/>
          <w:lang w:eastAsia="en-NZ"/>
        </w:rPr>
      </w:pPr>
      <w:r w:rsidRPr="00655E4F">
        <w:rPr>
          <w:rFonts w:ascii="Times New Roman" w:eastAsia="Times New Roman" w:hAnsi="Times New Roman" w:cs="Times New Roman"/>
          <w:bCs/>
          <w:sz w:val="24"/>
          <w:szCs w:val="24"/>
          <w:lang w:eastAsia="en-NZ"/>
        </w:rPr>
        <w:t xml:space="preserve">The Essential Garden, south of </w:t>
      </w:r>
      <w:proofErr w:type="spellStart"/>
      <w:r w:rsidRPr="00655E4F">
        <w:rPr>
          <w:rFonts w:ascii="Times New Roman" w:eastAsia="Times New Roman" w:hAnsi="Times New Roman" w:cs="Times New Roman"/>
          <w:bCs/>
          <w:sz w:val="24"/>
          <w:szCs w:val="24"/>
          <w:lang w:eastAsia="en-NZ"/>
        </w:rPr>
        <w:t>Puhoi</w:t>
      </w:r>
      <w:proofErr w:type="spellEnd"/>
      <w:r w:rsidRPr="00655E4F">
        <w:rPr>
          <w:rFonts w:ascii="Times New Roman" w:eastAsia="Times New Roman" w:hAnsi="Times New Roman" w:cs="Times New Roman"/>
          <w:bCs/>
          <w:sz w:val="24"/>
          <w:szCs w:val="24"/>
          <w:lang w:eastAsia="en-NZ"/>
        </w:rPr>
        <w:t>, is the home of Alasdair and Fiona Scott. They offer luxury accommodation, herbal display gardens, a venue for special events such as small weddings, functions, corporate teambuilding, mindfulness and a series of practical workshops such as herbal creations, eco printing, mosaic and soft stone sculpting.</w:t>
      </w:r>
    </w:p>
    <w:p w:rsidR="00A44D07" w:rsidRDefault="00A44D07" w:rsidP="003970E0">
      <w:pPr>
        <w:autoSpaceDE w:val="0"/>
        <w:autoSpaceDN w:val="0"/>
        <w:adjustRightInd w:val="0"/>
        <w:spacing w:after="0" w:line="240" w:lineRule="auto"/>
        <w:rPr>
          <w:rFonts w:ascii="Georgia" w:hAnsi="Georgia" w:cs="Georgia"/>
          <w:color w:val="000000"/>
        </w:rPr>
      </w:pPr>
    </w:p>
    <w:p w:rsidR="002840A8" w:rsidRPr="00BE2245" w:rsidRDefault="003D66ED" w:rsidP="00BE2245">
      <w:pPr>
        <w:shd w:val="clear" w:color="auto" w:fill="FFFFFF"/>
        <w:spacing w:after="0" w:line="240" w:lineRule="auto"/>
        <w:rPr>
          <w:rFonts w:ascii="Times New Roman" w:eastAsia="Times New Roman" w:hAnsi="Times New Roman" w:cs="Times New Roman"/>
          <w:bCs/>
          <w:sz w:val="24"/>
          <w:szCs w:val="24"/>
          <w:lang w:eastAsia="en-NZ"/>
        </w:rPr>
      </w:pPr>
      <w:r>
        <w:rPr>
          <w:rFonts w:ascii="Times New Roman" w:eastAsia="Times New Roman" w:hAnsi="Times New Roman" w:cs="Times New Roman"/>
          <w:bCs/>
          <w:sz w:val="24"/>
          <w:szCs w:val="24"/>
          <w:lang w:eastAsia="en-NZ"/>
        </w:rPr>
        <w:t xml:space="preserve">Study </w:t>
      </w:r>
      <w:r w:rsidR="003970E0" w:rsidRPr="00BE2245">
        <w:rPr>
          <w:rFonts w:ascii="Times New Roman" w:eastAsia="Times New Roman" w:hAnsi="Times New Roman" w:cs="Times New Roman"/>
          <w:bCs/>
          <w:sz w:val="24"/>
          <w:szCs w:val="24"/>
          <w:lang w:eastAsia="en-NZ"/>
        </w:rPr>
        <w:t>Scholarship</w:t>
      </w:r>
      <w:r w:rsidR="00A44D07" w:rsidRPr="00BE2245">
        <w:rPr>
          <w:rFonts w:ascii="Times New Roman" w:eastAsia="Times New Roman" w:hAnsi="Times New Roman" w:cs="Times New Roman"/>
          <w:bCs/>
          <w:sz w:val="24"/>
          <w:szCs w:val="24"/>
          <w:lang w:eastAsia="en-NZ"/>
        </w:rPr>
        <w:t>s</w:t>
      </w:r>
      <w:r w:rsidR="003970E0" w:rsidRPr="00BE2245">
        <w:rPr>
          <w:rFonts w:ascii="Times New Roman" w:eastAsia="Times New Roman" w:hAnsi="Times New Roman" w:cs="Times New Roman"/>
          <w:bCs/>
          <w:sz w:val="24"/>
          <w:szCs w:val="24"/>
          <w:lang w:eastAsia="en-NZ"/>
        </w:rPr>
        <w:t xml:space="preserve"> will meet the cost of the fees involved in purchasing the twelve study modules over a maximum three-year period. </w:t>
      </w:r>
    </w:p>
    <w:p w:rsidR="002840A8" w:rsidRPr="00BE2245" w:rsidRDefault="002840A8" w:rsidP="00BE2245">
      <w:pPr>
        <w:shd w:val="clear" w:color="auto" w:fill="FFFFFF"/>
        <w:spacing w:after="0" w:line="240" w:lineRule="auto"/>
        <w:rPr>
          <w:rFonts w:ascii="Times New Roman" w:eastAsia="Times New Roman" w:hAnsi="Times New Roman" w:cs="Times New Roman"/>
          <w:bCs/>
          <w:sz w:val="24"/>
          <w:szCs w:val="24"/>
          <w:lang w:eastAsia="en-NZ"/>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The HFNZ Executive</w:t>
      </w:r>
      <w:r w:rsidR="00700BD3" w:rsidRPr="00BE2245">
        <w:rPr>
          <w:rFonts w:ascii="Times New Roman" w:eastAsia="Times New Roman" w:hAnsi="Times New Roman" w:cs="Times New Roman"/>
          <w:bCs/>
          <w:sz w:val="24"/>
          <w:szCs w:val="24"/>
          <w:lang w:eastAsia="en-NZ"/>
        </w:rPr>
        <w:t xml:space="preserve"> committee</w:t>
      </w:r>
      <w:r w:rsidRPr="00BE2245">
        <w:rPr>
          <w:rFonts w:ascii="Times New Roman" w:eastAsia="Times New Roman" w:hAnsi="Times New Roman" w:cs="Times New Roman"/>
          <w:bCs/>
          <w:sz w:val="24"/>
          <w:szCs w:val="24"/>
          <w:lang w:eastAsia="en-NZ"/>
        </w:rPr>
        <w:t xml:space="preserve"> ha</w:t>
      </w:r>
      <w:r w:rsidR="00700BD3" w:rsidRPr="00BE2245">
        <w:rPr>
          <w:rFonts w:ascii="Times New Roman" w:eastAsia="Times New Roman" w:hAnsi="Times New Roman" w:cs="Times New Roman"/>
          <w:bCs/>
          <w:sz w:val="24"/>
          <w:szCs w:val="24"/>
          <w:lang w:eastAsia="en-NZ"/>
        </w:rPr>
        <w:t xml:space="preserve">s </w:t>
      </w:r>
      <w:r w:rsidRPr="00BE2245">
        <w:rPr>
          <w:rFonts w:ascii="Times New Roman" w:eastAsia="Times New Roman" w:hAnsi="Times New Roman" w:cs="Times New Roman"/>
          <w:bCs/>
          <w:sz w:val="24"/>
          <w:szCs w:val="24"/>
          <w:lang w:eastAsia="en-NZ"/>
        </w:rPr>
        <w:t>the right to award either scholarship to any recipient.</w:t>
      </w:r>
    </w:p>
    <w:p w:rsidR="003970E0" w:rsidRDefault="003970E0" w:rsidP="003970E0">
      <w:pPr>
        <w:autoSpaceDE w:val="0"/>
        <w:autoSpaceDN w:val="0"/>
        <w:adjustRightInd w:val="0"/>
        <w:spacing w:after="0" w:line="240" w:lineRule="auto"/>
        <w:rPr>
          <w:rFonts w:ascii="Georgia-Bold" w:hAnsi="Georgia-Bold" w:cs="Georgia-Bold"/>
          <w:b/>
          <w:bCs/>
          <w:color w:val="31859C"/>
        </w:rPr>
      </w:pPr>
    </w:p>
    <w:p w:rsidR="003970E0" w:rsidRPr="00655E4F" w:rsidRDefault="003970E0" w:rsidP="003970E0">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 xml:space="preserve">Who would qualify to be awarded the Study </w:t>
      </w:r>
      <w:r w:rsidR="00FC547E" w:rsidRPr="00655E4F">
        <w:rPr>
          <w:rFonts w:ascii="Times New Roman" w:hAnsi="Times New Roman" w:cs="Times New Roman"/>
          <w:b/>
          <w:bCs/>
          <w:color w:val="31859C"/>
          <w:sz w:val="28"/>
          <w:szCs w:val="28"/>
        </w:rPr>
        <w:t>Scholarships?</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To be eligible to be awarded either Study Scholarship, applicants must be financial “Individual Members” of the Herb Federation of New Zealand (HFNZ).</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NOTE: An Individual Member is a person who pays a membership subscription directly to</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proofErr w:type="gramStart"/>
      <w:r w:rsidRPr="00BE2245">
        <w:rPr>
          <w:rFonts w:ascii="Times New Roman" w:eastAsia="Times New Roman" w:hAnsi="Times New Roman" w:cs="Times New Roman"/>
          <w:bCs/>
          <w:sz w:val="24"/>
          <w:szCs w:val="24"/>
          <w:lang w:eastAsia="en-NZ"/>
        </w:rPr>
        <w:t>HFNZ.</w:t>
      </w:r>
      <w:proofErr w:type="gramEnd"/>
      <w:r w:rsidRPr="00BE2245">
        <w:rPr>
          <w:rFonts w:ascii="Times New Roman" w:eastAsia="Times New Roman" w:hAnsi="Times New Roman" w:cs="Times New Roman"/>
          <w:bCs/>
          <w:sz w:val="24"/>
          <w:szCs w:val="24"/>
          <w:lang w:eastAsia="en-NZ"/>
        </w:rPr>
        <w:t xml:space="preserve"> It is not essential that an applicant be a member of a Local Herb Society, but membership and support of </w:t>
      </w:r>
      <w:proofErr w:type="gramStart"/>
      <w:r w:rsidRPr="00BE2245">
        <w:rPr>
          <w:rFonts w:ascii="Times New Roman" w:eastAsia="Times New Roman" w:hAnsi="Times New Roman" w:cs="Times New Roman"/>
          <w:bCs/>
          <w:sz w:val="24"/>
          <w:szCs w:val="24"/>
          <w:lang w:eastAsia="en-NZ"/>
        </w:rPr>
        <w:t>a</w:t>
      </w:r>
      <w:proofErr w:type="gramEnd"/>
      <w:r w:rsidRPr="00BE2245">
        <w:rPr>
          <w:rFonts w:ascii="Times New Roman" w:eastAsia="Times New Roman" w:hAnsi="Times New Roman" w:cs="Times New Roman"/>
          <w:bCs/>
          <w:sz w:val="24"/>
          <w:szCs w:val="24"/>
          <w:lang w:eastAsia="en-NZ"/>
        </w:rPr>
        <w:t xml:space="preserve"> Herb Society if there is one in your area, is desirable.</w:t>
      </w:r>
    </w:p>
    <w:p w:rsidR="003970E0" w:rsidRDefault="003970E0" w:rsidP="00BE2245">
      <w:pPr>
        <w:shd w:val="clear" w:color="auto" w:fill="FFFFFF"/>
        <w:spacing w:after="0" w:line="240" w:lineRule="auto"/>
        <w:rPr>
          <w:rFonts w:ascii="Georgia" w:hAnsi="Georgia" w:cs="Georgia"/>
          <w:color w:val="0000FF"/>
        </w:rPr>
      </w:pPr>
      <w:r w:rsidRPr="00BE2245">
        <w:rPr>
          <w:rFonts w:ascii="Times New Roman" w:eastAsia="Times New Roman" w:hAnsi="Times New Roman" w:cs="Times New Roman"/>
          <w:bCs/>
          <w:sz w:val="24"/>
          <w:szCs w:val="24"/>
          <w:lang w:eastAsia="en-NZ"/>
        </w:rPr>
        <w:t>Application to be considered for a Study Scholarship must be made using the application form available on the HFNZ website</w:t>
      </w:r>
      <w:r>
        <w:rPr>
          <w:rFonts w:ascii="Georgia" w:hAnsi="Georgia" w:cs="Georgia"/>
          <w:color w:val="000000"/>
        </w:rPr>
        <w:t xml:space="preserve"> (</w:t>
      </w:r>
      <w:hyperlink r:id="rId7" w:history="1">
        <w:r w:rsidRPr="00740CA4">
          <w:rPr>
            <w:rStyle w:val="Hyperlink"/>
            <w:rFonts w:ascii="Georgia" w:hAnsi="Georgia" w:cs="Georgia"/>
          </w:rPr>
          <w:t>www.herbs.org.nz</w:t>
        </w:r>
      </w:hyperlink>
      <w:r>
        <w:rPr>
          <w:rFonts w:ascii="Georgia" w:hAnsi="Georgia" w:cs="Georgia"/>
          <w:color w:val="0000FF"/>
        </w:rPr>
        <w:t>).</w:t>
      </w:r>
    </w:p>
    <w:p w:rsidR="003970E0" w:rsidRDefault="003970E0" w:rsidP="003970E0">
      <w:pPr>
        <w:autoSpaceDE w:val="0"/>
        <w:autoSpaceDN w:val="0"/>
        <w:adjustRightInd w:val="0"/>
        <w:spacing w:after="0" w:line="240" w:lineRule="auto"/>
        <w:rPr>
          <w:rFonts w:ascii="Georgia" w:hAnsi="Georgia" w:cs="Georgia"/>
          <w:color w:val="0000FF"/>
        </w:rPr>
      </w:pPr>
    </w:p>
    <w:p w:rsidR="003970E0" w:rsidRPr="00655E4F" w:rsidRDefault="003970E0" w:rsidP="003970E0">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Closing date for applications</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lastRenderedPageBreak/>
        <w:t>Applications to be addressed to:</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The Secretariat</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Herb Federation of New Zealand</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P O Box 198, Inglewood, New Zealand 4347</w:t>
      </w:r>
    </w:p>
    <w:p w:rsidR="00365675" w:rsidRDefault="003970E0" w:rsidP="00BE2245">
      <w:pPr>
        <w:shd w:val="clear" w:color="auto" w:fill="FFFFFF"/>
        <w:spacing w:after="0" w:line="240" w:lineRule="auto"/>
        <w:rPr>
          <w:rStyle w:val="Hyperlink"/>
          <w:rFonts w:ascii="Georgia" w:hAnsi="Georgia" w:cs="Georgia"/>
        </w:rPr>
      </w:pPr>
      <w:proofErr w:type="gramStart"/>
      <w:r w:rsidRPr="00BE2245">
        <w:rPr>
          <w:rFonts w:ascii="Times New Roman" w:eastAsia="Times New Roman" w:hAnsi="Times New Roman" w:cs="Times New Roman"/>
          <w:bCs/>
          <w:sz w:val="24"/>
          <w:szCs w:val="24"/>
          <w:lang w:eastAsia="en-NZ"/>
        </w:rPr>
        <w:t>or</w:t>
      </w:r>
      <w:proofErr w:type="gramEnd"/>
      <w:r w:rsidRPr="00BE2245">
        <w:rPr>
          <w:rFonts w:ascii="Times New Roman" w:eastAsia="Times New Roman" w:hAnsi="Times New Roman" w:cs="Times New Roman"/>
          <w:bCs/>
          <w:sz w:val="24"/>
          <w:szCs w:val="24"/>
          <w:lang w:eastAsia="en-NZ"/>
        </w:rPr>
        <w:t xml:space="preserve"> emailed to </w:t>
      </w:r>
      <w:hyperlink r:id="rId8" w:history="1">
        <w:r w:rsidRPr="00740CA4">
          <w:rPr>
            <w:rStyle w:val="Hyperlink"/>
            <w:rFonts w:ascii="Georgia" w:hAnsi="Georgia" w:cs="Georgia"/>
          </w:rPr>
          <w:t>herbfednz@gmail.com</w:t>
        </w:r>
      </w:hyperlink>
    </w:p>
    <w:p w:rsidR="00655E4F" w:rsidRDefault="00655E4F" w:rsidP="00BE2245">
      <w:pPr>
        <w:shd w:val="clear" w:color="auto" w:fill="FFFFFF"/>
        <w:spacing w:after="0" w:line="240" w:lineRule="auto"/>
        <w:rPr>
          <w:rFonts w:ascii="Georgia" w:hAnsi="Georgia" w:cs="Georgia"/>
          <w:color w:val="0000FF"/>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 xml:space="preserve">Applications must be received by </w:t>
      </w:r>
      <w:r w:rsidR="005F49B9" w:rsidRPr="00BE2245">
        <w:rPr>
          <w:rFonts w:ascii="Times New Roman" w:eastAsia="Times New Roman" w:hAnsi="Times New Roman" w:cs="Times New Roman"/>
          <w:b/>
          <w:bCs/>
          <w:sz w:val="24"/>
          <w:szCs w:val="24"/>
          <w:lang w:eastAsia="en-NZ"/>
        </w:rPr>
        <w:t>30 September</w:t>
      </w:r>
      <w:r w:rsidRPr="00BE2245">
        <w:rPr>
          <w:rFonts w:ascii="Times New Roman" w:eastAsia="Times New Roman" w:hAnsi="Times New Roman" w:cs="Times New Roman"/>
          <w:b/>
          <w:bCs/>
          <w:sz w:val="24"/>
          <w:szCs w:val="24"/>
          <w:lang w:eastAsia="en-NZ"/>
        </w:rPr>
        <w:t>.</w:t>
      </w:r>
      <w:r w:rsidRPr="00BE2245">
        <w:rPr>
          <w:rFonts w:ascii="Times New Roman" w:eastAsia="Times New Roman" w:hAnsi="Times New Roman" w:cs="Times New Roman"/>
          <w:bCs/>
          <w:sz w:val="24"/>
          <w:szCs w:val="24"/>
          <w:lang w:eastAsia="en-NZ"/>
        </w:rPr>
        <w:t xml:space="preserve"> The successful applicants will be announced at the HFNZ Annual General Meeting.</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 xml:space="preserve">Applicants should </w:t>
      </w:r>
      <w:r w:rsidRPr="00BE2245">
        <w:rPr>
          <w:rFonts w:ascii="Times New Roman" w:eastAsia="Times New Roman" w:hAnsi="Times New Roman" w:cs="Times New Roman"/>
          <w:b/>
          <w:bCs/>
          <w:sz w:val="24"/>
          <w:szCs w:val="24"/>
          <w:lang w:eastAsia="en-NZ"/>
        </w:rPr>
        <w:t>demonstrate</w:t>
      </w:r>
      <w:r w:rsidRPr="00BE2245">
        <w:rPr>
          <w:rFonts w:ascii="Times New Roman" w:eastAsia="Times New Roman" w:hAnsi="Times New Roman" w:cs="Times New Roman"/>
          <w:bCs/>
          <w:sz w:val="24"/>
          <w:szCs w:val="24"/>
          <w:lang w:eastAsia="en-NZ"/>
        </w:rPr>
        <w:t xml:space="preserve"> in their application </w:t>
      </w:r>
      <w:proofErr w:type="gramStart"/>
      <w:r w:rsidRPr="00BE2245">
        <w:rPr>
          <w:rFonts w:ascii="Times New Roman" w:eastAsia="Times New Roman" w:hAnsi="Times New Roman" w:cs="Times New Roman"/>
          <w:bCs/>
          <w:sz w:val="24"/>
          <w:szCs w:val="24"/>
          <w:lang w:eastAsia="en-NZ"/>
        </w:rPr>
        <w:t>that</w:t>
      </w:r>
      <w:proofErr w:type="gramEnd"/>
      <w:r w:rsidRPr="00BE2245">
        <w:rPr>
          <w:rFonts w:ascii="Times New Roman" w:eastAsia="Times New Roman" w:hAnsi="Times New Roman" w:cs="Times New Roman"/>
          <w:bCs/>
          <w:sz w:val="24"/>
          <w:szCs w:val="24"/>
          <w:lang w:eastAsia="en-NZ"/>
        </w:rPr>
        <w:t xml:space="preserve"> they:</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Show an appropriate level of interest in herbs.</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Where there are more than two applicants, preference will be given to:</w:t>
      </w:r>
    </w:p>
    <w:p w:rsidR="003970E0" w:rsidRPr="00BE2245" w:rsidRDefault="003970E0" w:rsidP="00BE2245">
      <w:pPr>
        <w:pStyle w:val="ListParagraph"/>
        <w:numPr>
          <w:ilvl w:val="1"/>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Applicants who clearly state their goal for using herbs in their future life.</w:t>
      </w:r>
    </w:p>
    <w:p w:rsidR="003970E0" w:rsidRPr="00BE2245" w:rsidRDefault="003970E0" w:rsidP="00BE2245">
      <w:pPr>
        <w:pStyle w:val="ListParagraph"/>
        <w:numPr>
          <w:ilvl w:val="1"/>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Applicants who show a history of successful study, including (but not necessary</w:t>
      </w:r>
      <w:proofErr w:type="gramStart"/>
      <w:r w:rsidRPr="00BE2245">
        <w:rPr>
          <w:rFonts w:ascii="Times New Roman" w:eastAsia="Times New Roman" w:hAnsi="Times New Roman" w:cs="Times New Roman"/>
          <w:bCs/>
          <w:sz w:val="24"/>
          <w:szCs w:val="24"/>
          <w:lang w:eastAsia="en-NZ"/>
        </w:rPr>
        <w:t>)having</w:t>
      </w:r>
      <w:proofErr w:type="gramEnd"/>
      <w:r w:rsidRPr="00BE2245">
        <w:rPr>
          <w:rFonts w:ascii="Times New Roman" w:eastAsia="Times New Roman" w:hAnsi="Times New Roman" w:cs="Times New Roman"/>
          <w:bCs/>
          <w:sz w:val="24"/>
          <w:szCs w:val="24"/>
          <w:lang w:eastAsia="en-NZ"/>
        </w:rPr>
        <w:t xml:space="preserve"> started the Certificate course.</w:t>
      </w:r>
    </w:p>
    <w:p w:rsidR="003970E0" w:rsidRPr="003970E0" w:rsidRDefault="003970E0" w:rsidP="003970E0">
      <w:pPr>
        <w:autoSpaceDE w:val="0"/>
        <w:autoSpaceDN w:val="0"/>
        <w:adjustRightInd w:val="0"/>
        <w:spacing w:after="0" w:line="240" w:lineRule="auto"/>
        <w:ind w:left="1440"/>
        <w:rPr>
          <w:rFonts w:ascii="Cambria" w:hAnsi="Cambria" w:cs="Cambria"/>
          <w:color w:val="000000"/>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Applications for the Scholarship will be considered by the HFNZ Executive, or a person or</w:t>
      </w: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proofErr w:type="gramStart"/>
      <w:r w:rsidRPr="00BE2245">
        <w:rPr>
          <w:rFonts w:ascii="Times New Roman" w:eastAsia="Times New Roman" w:hAnsi="Times New Roman" w:cs="Times New Roman"/>
          <w:bCs/>
          <w:sz w:val="24"/>
          <w:szCs w:val="24"/>
          <w:lang w:eastAsia="en-NZ"/>
        </w:rPr>
        <w:t>persons</w:t>
      </w:r>
      <w:proofErr w:type="gramEnd"/>
      <w:r w:rsidRPr="00BE2245">
        <w:rPr>
          <w:rFonts w:ascii="Times New Roman" w:eastAsia="Times New Roman" w:hAnsi="Times New Roman" w:cs="Times New Roman"/>
          <w:bCs/>
          <w:sz w:val="24"/>
          <w:szCs w:val="24"/>
          <w:lang w:eastAsia="en-NZ"/>
        </w:rPr>
        <w:t xml:space="preserve"> appointed by the HFNZ Executive for this purpose.</w:t>
      </w:r>
    </w:p>
    <w:p w:rsidR="001B3A61" w:rsidRPr="00BE2245" w:rsidRDefault="001B3A61" w:rsidP="00BE2245">
      <w:pPr>
        <w:shd w:val="clear" w:color="auto" w:fill="FFFFFF"/>
        <w:spacing w:after="0" w:line="240" w:lineRule="auto"/>
        <w:rPr>
          <w:rFonts w:ascii="Times New Roman" w:eastAsia="Times New Roman" w:hAnsi="Times New Roman" w:cs="Times New Roman"/>
          <w:bCs/>
          <w:sz w:val="24"/>
          <w:szCs w:val="24"/>
          <w:lang w:eastAsia="en-NZ"/>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The Scholarships are retroactive for current students of the Certificate course. Recipients who</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have already completed any modules will be reimbursed for those modules.</w:t>
      </w:r>
    </w:p>
    <w:p w:rsidR="001B3A61" w:rsidRPr="00BE2245" w:rsidRDefault="001B3A61" w:rsidP="00BE2245">
      <w:pPr>
        <w:shd w:val="clear" w:color="auto" w:fill="FFFFFF"/>
        <w:spacing w:after="0" w:line="240" w:lineRule="auto"/>
        <w:rPr>
          <w:rFonts w:ascii="Times New Roman" w:eastAsia="Times New Roman" w:hAnsi="Times New Roman" w:cs="Times New Roman"/>
          <w:bCs/>
          <w:sz w:val="24"/>
          <w:szCs w:val="24"/>
          <w:lang w:eastAsia="en-NZ"/>
        </w:rPr>
      </w:pPr>
    </w:p>
    <w:p w:rsidR="003970E0" w:rsidRPr="00BE2245" w:rsidRDefault="003970E0"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Unsuccessful applicants may re-apply in subsequent years.</w:t>
      </w:r>
    </w:p>
    <w:p w:rsidR="00AB02E8" w:rsidRPr="00BE2245" w:rsidRDefault="00AB02E8" w:rsidP="00BE2245">
      <w:pPr>
        <w:shd w:val="clear" w:color="auto" w:fill="FFFFFF"/>
        <w:spacing w:after="0" w:line="240" w:lineRule="auto"/>
        <w:rPr>
          <w:rFonts w:ascii="Times New Roman" w:eastAsia="Times New Roman" w:hAnsi="Times New Roman" w:cs="Times New Roman"/>
          <w:bCs/>
          <w:sz w:val="24"/>
          <w:szCs w:val="24"/>
          <w:lang w:eastAsia="en-NZ"/>
        </w:rPr>
      </w:pPr>
    </w:p>
    <w:p w:rsidR="00AB02E8" w:rsidRPr="00BE2245" w:rsidRDefault="00AB02E8" w:rsidP="00BE2245">
      <w:p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Upon being awarded a Scholarship, the recipient signs a Learning Agreement.</w:t>
      </w:r>
    </w:p>
    <w:p w:rsidR="00BE2245" w:rsidRPr="00BE2245" w:rsidRDefault="00BE2245" w:rsidP="00BE2245">
      <w:pPr>
        <w:shd w:val="clear" w:color="auto" w:fill="FFFFFF"/>
        <w:spacing w:after="0" w:line="240" w:lineRule="auto"/>
        <w:rPr>
          <w:rFonts w:ascii="Times New Roman" w:eastAsia="Times New Roman" w:hAnsi="Times New Roman" w:cs="Times New Roman"/>
          <w:bCs/>
          <w:sz w:val="24"/>
          <w:szCs w:val="24"/>
          <w:lang w:eastAsia="en-NZ"/>
        </w:rPr>
      </w:pPr>
    </w:p>
    <w:p w:rsidR="00AB02E8" w:rsidRPr="00655E4F" w:rsidRDefault="00AB02E8" w:rsidP="00BE2245">
      <w:pPr>
        <w:shd w:val="clear" w:color="auto" w:fill="FFFFFF"/>
        <w:spacing w:after="0" w:line="240" w:lineRule="auto"/>
        <w:rPr>
          <w:rFonts w:ascii="Times New Roman" w:eastAsia="Times New Roman" w:hAnsi="Times New Roman" w:cs="Times New Roman"/>
          <w:b/>
          <w:bCs/>
          <w:i/>
          <w:sz w:val="24"/>
          <w:szCs w:val="24"/>
          <w:lang w:eastAsia="en-NZ"/>
        </w:rPr>
      </w:pPr>
      <w:r w:rsidRPr="00655E4F">
        <w:rPr>
          <w:rFonts w:ascii="Times New Roman" w:eastAsia="Times New Roman" w:hAnsi="Times New Roman" w:cs="Times New Roman"/>
          <w:b/>
          <w:bCs/>
          <w:i/>
          <w:sz w:val="24"/>
          <w:szCs w:val="24"/>
          <w:lang w:eastAsia="en-NZ"/>
        </w:rPr>
        <w:t>"I understand that this scholarship has been made possible through the generosity of HFNZ members. I undertake to complete the course to the best of my ability and to keep the Coordinator informed if circumstances affect my study."</w:t>
      </w:r>
    </w:p>
    <w:p w:rsidR="00BE2245" w:rsidRDefault="00BE2245" w:rsidP="003970E0">
      <w:pPr>
        <w:autoSpaceDE w:val="0"/>
        <w:autoSpaceDN w:val="0"/>
        <w:adjustRightInd w:val="0"/>
        <w:spacing w:after="0" w:line="240" w:lineRule="auto"/>
        <w:rPr>
          <w:b/>
          <w:bCs/>
          <w:i/>
          <w:iCs/>
          <w:color w:val="222222"/>
          <w:shd w:val="clear" w:color="auto" w:fill="FFFFFF"/>
        </w:rPr>
      </w:pPr>
    </w:p>
    <w:p w:rsidR="003970E0" w:rsidRPr="00655E4F" w:rsidRDefault="003970E0" w:rsidP="00655E4F">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 xml:space="preserve">What recipients must do to continue to receive the </w:t>
      </w:r>
      <w:r w:rsidR="003D66ED">
        <w:rPr>
          <w:rFonts w:ascii="Times New Roman" w:hAnsi="Times New Roman" w:cs="Times New Roman"/>
          <w:b/>
          <w:bCs/>
          <w:color w:val="31859C"/>
          <w:sz w:val="28"/>
          <w:szCs w:val="28"/>
        </w:rPr>
        <w:t xml:space="preserve">Study </w:t>
      </w:r>
      <w:r w:rsidR="00FC547E" w:rsidRPr="00655E4F">
        <w:rPr>
          <w:rFonts w:ascii="Times New Roman" w:hAnsi="Times New Roman" w:cs="Times New Roman"/>
          <w:b/>
          <w:bCs/>
          <w:color w:val="31859C"/>
          <w:sz w:val="28"/>
          <w:szCs w:val="28"/>
        </w:rPr>
        <w:t>Scholarship?</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Scholarship recipients</w:t>
      </w:r>
      <w:r w:rsidR="00A142AC" w:rsidRPr="00BE2245">
        <w:rPr>
          <w:rFonts w:ascii="Times New Roman" w:eastAsia="Times New Roman" w:hAnsi="Times New Roman" w:cs="Times New Roman"/>
          <w:bCs/>
          <w:sz w:val="24"/>
          <w:szCs w:val="24"/>
          <w:lang w:eastAsia="en-NZ"/>
        </w:rPr>
        <w:t xml:space="preserve"> should</w:t>
      </w:r>
      <w:r w:rsidRPr="00BE2245">
        <w:rPr>
          <w:rFonts w:ascii="Times New Roman" w:eastAsia="Times New Roman" w:hAnsi="Times New Roman" w:cs="Times New Roman"/>
          <w:bCs/>
          <w:sz w:val="24"/>
          <w:szCs w:val="24"/>
          <w:lang w:eastAsia="en-NZ"/>
        </w:rPr>
        <w:t xml:space="preserve"> submit each module for marking before applying to study a</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further module. NOTE: You need not wait for a module to be marked before applying</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for the next.</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Scholarship recipients may complete as many modules as they wish in any one twelve</w:t>
      </w:r>
      <w:r w:rsidR="00700BD3"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month</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period. These modules may be done in any order.</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 xml:space="preserve">Scholarship recipients </w:t>
      </w:r>
      <w:r w:rsidR="00A142AC" w:rsidRPr="00BE2245">
        <w:rPr>
          <w:rFonts w:ascii="Times New Roman" w:eastAsia="Times New Roman" w:hAnsi="Times New Roman" w:cs="Times New Roman"/>
          <w:bCs/>
          <w:sz w:val="24"/>
          <w:szCs w:val="24"/>
          <w:lang w:eastAsia="en-NZ"/>
        </w:rPr>
        <w:t xml:space="preserve">are expected </w:t>
      </w:r>
      <w:r w:rsidR="0083251A" w:rsidRPr="00BE2245">
        <w:rPr>
          <w:rFonts w:ascii="Times New Roman" w:eastAsia="Times New Roman" w:hAnsi="Times New Roman" w:cs="Times New Roman"/>
          <w:bCs/>
          <w:sz w:val="24"/>
          <w:szCs w:val="24"/>
          <w:lang w:eastAsia="en-NZ"/>
        </w:rPr>
        <w:t>to</w:t>
      </w:r>
      <w:r w:rsidRPr="00BE2245">
        <w:rPr>
          <w:rFonts w:ascii="Times New Roman" w:eastAsia="Times New Roman" w:hAnsi="Times New Roman" w:cs="Times New Roman"/>
          <w:bCs/>
          <w:sz w:val="24"/>
          <w:szCs w:val="24"/>
          <w:lang w:eastAsia="en-NZ"/>
        </w:rPr>
        <w:t xml:space="preserve"> complete a minimum of three modules in any one twelve</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month</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period to a “satisfactory standard”, in order to continue to receive the Scholarship.</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Modules not reaching a satisfactory standard are not counted. NOTE: The course</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marker will be the adjudicator with respect to the achievement of a “satisfactory</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standard”.</w:t>
      </w:r>
    </w:p>
    <w:p w:rsidR="003970E0" w:rsidRPr="00BE2245" w:rsidRDefault="00A142AC"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We ask Scholarship recipients to</w:t>
      </w:r>
      <w:r w:rsidR="003970E0" w:rsidRPr="00BE2245">
        <w:rPr>
          <w:rFonts w:ascii="Times New Roman" w:eastAsia="Times New Roman" w:hAnsi="Times New Roman" w:cs="Times New Roman"/>
          <w:bCs/>
          <w:sz w:val="24"/>
          <w:szCs w:val="24"/>
          <w:lang w:eastAsia="en-NZ"/>
        </w:rPr>
        <w:t xml:space="preserve"> complete the entire twelve-module study course within 3</w:t>
      </w:r>
      <w:r w:rsidRPr="00BE2245">
        <w:rPr>
          <w:rFonts w:ascii="Times New Roman" w:eastAsia="Times New Roman" w:hAnsi="Times New Roman" w:cs="Times New Roman"/>
          <w:bCs/>
          <w:sz w:val="24"/>
          <w:szCs w:val="24"/>
          <w:lang w:eastAsia="en-NZ"/>
        </w:rPr>
        <w:t xml:space="preserve"> </w:t>
      </w:r>
      <w:r w:rsidR="003970E0" w:rsidRPr="00BE2245">
        <w:rPr>
          <w:rFonts w:ascii="Times New Roman" w:eastAsia="Times New Roman" w:hAnsi="Times New Roman" w:cs="Times New Roman"/>
          <w:bCs/>
          <w:sz w:val="24"/>
          <w:szCs w:val="24"/>
          <w:lang w:eastAsia="en-NZ"/>
        </w:rPr>
        <w:t>years.</w:t>
      </w:r>
    </w:p>
    <w:p w:rsidR="00A142AC" w:rsidRPr="00BE2245" w:rsidRDefault="00A142AC"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A Scholarship may be withdrawn</w:t>
      </w:r>
    </w:p>
    <w:p w:rsidR="003970E0" w:rsidRPr="00BE2245" w:rsidRDefault="00A142AC" w:rsidP="00BE2245">
      <w:pPr>
        <w:pStyle w:val="ListParagraph"/>
        <w:numPr>
          <w:ilvl w:val="1"/>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 xml:space="preserve"> </w:t>
      </w:r>
      <w:proofErr w:type="gramStart"/>
      <w:r w:rsidRPr="00BE2245">
        <w:rPr>
          <w:rFonts w:ascii="Times New Roman" w:eastAsia="Times New Roman" w:hAnsi="Times New Roman" w:cs="Times New Roman"/>
          <w:bCs/>
          <w:sz w:val="24"/>
          <w:szCs w:val="24"/>
          <w:lang w:eastAsia="en-NZ"/>
        </w:rPr>
        <w:t>if</w:t>
      </w:r>
      <w:proofErr w:type="gramEnd"/>
      <w:r w:rsidRPr="00BE2245">
        <w:rPr>
          <w:rFonts w:ascii="Times New Roman" w:eastAsia="Times New Roman" w:hAnsi="Times New Roman" w:cs="Times New Roman"/>
          <w:bCs/>
          <w:sz w:val="24"/>
          <w:szCs w:val="24"/>
          <w:lang w:eastAsia="en-NZ"/>
        </w:rPr>
        <w:t xml:space="preserve"> the </w:t>
      </w:r>
      <w:r w:rsidR="003970E0" w:rsidRPr="00BE2245">
        <w:rPr>
          <w:rFonts w:ascii="Times New Roman" w:eastAsia="Times New Roman" w:hAnsi="Times New Roman" w:cs="Times New Roman"/>
          <w:bCs/>
          <w:sz w:val="24"/>
          <w:szCs w:val="24"/>
          <w:lang w:eastAsia="en-NZ"/>
        </w:rPr>
        <w:t>requ</w:t>
      </w:r>
      <w:r w:rsidRPr="00BE2245">
        <w:rPr>
          <w:rFonts w:ascii="Times New Roman" w:eastAsia="Times New Roman" w:hAnsi="Times New Roman" w:cs="Times New Roman"/>
          <w:bCs/>
          <w:sz w:val="24"/>
          <w:szCs w:val="24"/>
          <w:lang w:eastAsia="en-NZ"/>
        </w:rPr>
        <w:t xml:space="preserve">ired minimum number of modules have not been completed </w:t>
      </w:r>
      <w:r w:rsidR="003970E0" w:rsidRPr="00BE2245">
        <w:rPr>
          <w:rFonts w:ascii="Times New Roman" w:eastAsia="Times New Roman" w:hAnsi="Times New Roman" w:cs="Times New Roman"/>
          <w:bCs/>
          <w:sz w:val="24"/>
          <w:szCs w:val="24"/>
          <w:lang w:eastAsia="en-NZ"/>
        </w:rPr>
        <w:t>to a</w:t>
      </w:r>
      <w:r w:rsidRPr="00BE2245">
        <w:rPr>
          <w:rFonts w:ascii="Times New Roman" w:eastAsia="Times New Roman" w:hAnsi="Times New Roman" w:cs="Times New Roman"/>
          <w:bCs/>
          <w:sz w:val="24"/>
          <w:szCs w:val="24"/>
          <w:lang w:eastAsia="en-NZ"/>
        </w:rPr>
        <w:t xml:space="preserve"> </w:t>
      </w:r>
      <w:r w:rsidR="003970E0" w:rsidRPr="00BE2245">
        <w:rPr>
          <w:rFonts w:ascii="Times New Roman" w:eastAsia="Times New Roman" w:hAnsi="Times New Roman" w:cs="Times New Roman"/>
          <w:bCs/>
          <w:sz w:val="24"/>
          <w:szCs w:val="24"/>
          <w:lang w:eastAsia="en-NZ"/>
        </w:rPr>
        <w:t>“satisfactory standard”, in any 12-month period.</w:t>
      </w:r>
    </w:p>
    <w:p w:rsidR="003970E0" w:rsidRPr="00BE2245" w:rsidRDefault="00A142AC" w:rsidP="00BE2245">
      <w:pPr>
        <w:pStyle w:val="ListParagraph"/>
        <w:numPr>
          <w:ilvl w:val="1"/>
          <w:numId w:val="3"/>
        </w:numPr>
        <w:shd w:val="clear" w:color="auto" w:fill="FFFFFF"/>
        <w:spacing w:after="0" w:line="240" w:lineRule="auto"/>
        <w:rPr>
          <w:rFonts w:ascii="Times New Roman" w:eastAsia="Times New Roman" w:hAnsi="Times New Roman" w:cs="Times New Roman"/>
          <w:bCs/>
          <w:sz w:val="24"/>
          <w:szCs w:val="24"/>
          <w:lang w:eastAsia="en-NZ"/>
        </w:rPr>
      </w:pPr>
      <w:proofErr w:type="gramStart"/>
      <w:r w:rsidRPr="00BE2245">
        <w:rPr>
          <w:rFonts w:ascii="Times New Roman" w:eastAsia="Times New Roman" w:hAnsi="Times New Roman" w:cs="Times New Roman"/>
          <w:bCs/>
          <w:sz w:val="24"/>
          <w:szCs w:val="24"/>
          <w:lang w:eastAsia="en-NZ"/>
        </w:rPr>
        <w:t>if</w:t>
      </w:r>
      <w:proofErr w:type="gramEnd"/>
      <w:r w:rsidR="003970E0" w:rsidRPr="00BE2245">
        <w:rPr>
          <w:rFonts w:ascii="Times New Roman" w:eastAsia="Times New Roman" w:hAnsi="Times New Roman" w:cs="Times New Roman"/>
          <w:bCs/>
          <w:sz w:val="24"/>
          <w:szCs w:val="24"/>
          <w:lang w:eastAsia="en-NZ"/>
        </w:rPr>
        <w:t xml:space="preserve"> the full course </w:t>
      </w:r>
      <w:r w:rsidRPr="00BE2245">
        <w:rPr>
          <w:rFonts w:ascii="Times New Roman" w:eastAsia="Times New Roman" w:hAnsi="Times New Roman" w:cs="Times New Roman"/>
          <w:bCs/>
          <w:sz w:val="24"/>
          <w:szCs w:val="24"/>
          <w:lang w:eastAsia="en-NZ"/>
        </w:rPr>
        <w:t xml:space="preserve">is not completed </w:t>
      </w:r>
      <w:r w:rsidR="003970E0" w:rsidRPr="00BE2245">
        <w:rPr>
          <w:rFonts w:ascii="Times New Roman" w:eastAsia="Times New Roman" w:hAnsi="Times New Roman" w:cs="Times New Roman"/>
          <w:bCs/>
          <w:sz w:val="24"/>
          <w:szCs w:val="24"/>
          <w:lang w:eastAsia="en-NZ"/>
        </w:rPr>
        <w:t xml:space="preserve">in the 3-year timeframe. </w:t>
      </w:r>
    </w:p>
    <w:p w:rsidR="003970E0" w:rsidRPr="00BE2245" w:rsidRDefault="003970E0"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t xml:space="preserve">Scholarship recipients </w:t>
      </w:r>
      <w:r w:rsidR="00A142AC" w:rsidRPr="00BE2245">
        <w:rPr>
          <w:rFonts w:ascii="Times New Roman" w:eastAsia="Times New Roman" w:hAnsi="Times New Roman" w:cs="Times New Roman"/>
          <w:bCs/>
          <w:sz w:val="24"/>
          <w:szCs w:val="24"/>
          <w:lang w:eastAsia="en-NZ"/>
        </w:rPr>
        <w:t>are expected to</w:t>
      </w:r>
      <w:r w:rsidRPr="00BE2245">
        <w:rPr>
          <w:rFonts w:ascii="Times New Roman" w:eastAsia="Times New Roman" w:hAnsi="Times New Roman" w:cs="Times New Roman"/>
          <w:bCs/>
          <w:sz w:val="24"/>
          <w:szCs w:val="24"/>
          <w:lang w:eastAsia="en-NZ"/>
        </w:rPr>
        <w:t xml:space="preserve"> maintain their financial membership of the Herb Federation</w:t>
      </w:r>
      <w:r w:rsidR="001B3A61" w:rsidRPr="00BE2245">
        <w:rPr>
          <w:rFonts w:ascii="Times New Roman" w:eastAsia="Times New Roman" w:hAnsi="Times New Roman" w:cs="Times New Roman"/>
          <w:bCs/>
          <w:sz w:val="24"/>
          <w:szCs w:val="24"/>
          <w:lang w:eastAsia="en-NZ"/>
        </w:rPr>
        <w:t xml:space="preserve"> </w:t>
      </w:r>
      <w:r w:rsidRPr="00BE2245">
        <w:rPr>
          <w:rFonts w:ascii="Times New Roman" w:eastAsia="Times New Roman" w:hAnsi="Times New Roman" w:cs="Times New Roman"/>
          <w:bCs/>
          <w:sz w:val="24"/>
          <w:szCs w:val="24"/>
          <w:lang w:eastAsia="en-NZ"/>
        </w:rPr>
        <w:t>of New Zealand.</w:t>
      </w:r>
    </w:p>
    <w:p w:rsidR="00BE2245" w:rsidRPr="00BE2245" w:rsidRDefault="00A142AC" w:rsidP="00BE2245">
      <w:pPr>
        <w:pStyle w:val="ListParagraph"/>
        <w:numPr>
          <w:ilvl w:val="0"/>
          <w:numId w:val="3"/>
        </w:numPr>
        <w:shd w:val="clear" w:color="auto" w:fill="FFFFFF"/>
        <w:spacing w:after="0" w:line="240" w:lineRule="auto"/>
        <w:rPr>
          <w:rFonts w:ascii="Times New Roman" w:eastAsia="Times New Roman" w:hAnsi="Times New Roman" w:cs="Times New Roman"/>
          <w:bCs/>
          <w:sz w:val="24"/>
          <w:szCs w:val="24"/>
          <w:lang w:eastAsia="en-NZ"/>
        </w:rPr>
      </w:pPr>
      <w:r w:rsidRPr="00BE2245">
        <w:rPr>
          <w:rFonts w:ascii="Times New Roman" w:eastAsia="Times New Roman" w:hAnsi="Times New Roman" w:cs="Times New Roman"/>
          <w:bCs/>
          <w:sz w:val="24"/>
          <w:szCs w:val="24"/>
          <w:lang w:eastAsia="en-NZ"/>
        </w:rPr>
        <w:lastRenderedPageBreak/>
        <w:t xml:space="preserve">HFNZ understands that unexpected life circumstances can affect study. If recipients experience difficulties that may impact their progress, they are encouraged to contact the Herb Certificate Coordinator as early as possible. </w:t>
      </w:r>
      <w:r w:rsidR="00BE2245" w:rsidRPr="00BE2245">
        <w:rPr>
          <w:rFonts w:ascii="Times New Roman" w:eastAsia="Times New Roman" w:hAnsi="Times New Roman" w:cs="Times New Roman"/>
          <w:bCs/>
          <w:sz w:val="24"/>
          <w:szCs w:val="24"/>
          <w:lang w:eastAsia="en-NZ"/>
        </w:rPr>
        <w:t>If you decide you cannot continue, please let us know. There are others waiting who would be deligh</w:t>
      </w:r>
      <w:r w:rsidR="00BE2245">
        <w:rPr>
          <w:rFonts w:ascii="Times New Roman" w:eastAsia="Times New Roman" w:hAnsi="Times New Roman" w:cs="Times New Roman"/>
          <w:bCs/>
          <w:sz w:val="24"/>
          <w:szCs w:val="24"/>
          <w:lang w:eastAsia="en-NZ"/>
        </w:rPr>
        <w:t>ted to receive the opportunity.</w:t>
      </w:r>
    </w:p>
    <w:p w:rsidR="00A142AC" w:rsidRDefault="00A142AC" w:rsidP="00A142AC">
      <w:pPr>
        <w:pStyle w:val="ListParagraph"/>
        <w:autoSpaceDE w:val="0"/>
        <w:autoSpaceDN w:val="0"/>
        <w:adjustRightInd w:val="0"/>
        <w:spacing w:after="0" w:line="240" w:lineRule="auto"/>
        <w:rPr>
          <w:rFonts w:ascii="Georgia" w:hAnsi="Georgia" w:cs="Georgia"/>
          <w:color w:val="000000"/>
        </w:rPr>
      </w:pPr>
    </w:p>
    <w:p w:rsidR="003970E0" w:rsidRPr="00655E4F" w:rsidRDefault="003970E0" w:rsidP="003970E0">
      <w:pPr>
        <w:autoSpaceDE w:val="0"/>
        <w:autoSpaceDN w:val="0"/>
        <w:adjustRightInd w:val="0"/>
        <w:spacing w:after="0" w:line="240" w:lineRule="auto"/>
        <w:rPr>
          <w:rFonts w:ascii="Times New Roman" w:hAnsi="Times New Roman" w:cs="Times New Roman"/>
          <w:b/>
          <w:bCs/>
          <w:color w:val="31859C"/>
          <w:sz w:val="28"/>
          <w:szCs w:val="28"/>
        </w:rPr>
      </w:pPr>
      <w:r w:rsidRPr="00655E4F">
        <w:rPr>
          <w:rFonts w:ascii="Times New Roman" w:hAnsi="Times New Roman" w:cs="Times New Roman"/>
          <w:b/>
          <w:bCs/>
          <w:color w:val="31859C"/>
          <w:sz w:val="28"/>
          <w:szCs w:val="28"/>
        </w:rPr>
        <w:t>Other Terms and Conditions</w:t>
      </w:r>
    </w:p>
    <w:p w:rsidR="003970E0" w:rsidRDefault="003970E0" w:rsidP="003970E0">
      <w:pPr>
        <w:autoSpaceDE w:val="0"/>
        <w:autoSpaceDN w:val="0"/>
        <w:adjustRightInd w:val="0"/>
        <w:spacing w:after="0" w:line="240" w:lineRule="auto"/>
        <w:rPr>
          <w:rFonts w:ascii="Georgia" w:hAnsi="Georgia" w:cs="Georgia"/>
          <w:color w:val="000000"/>
        </w:rPr>
      </w:pPr>
      <w:r>
        <w:rPr>
          <w:rFonts w:ascii="Georgia" w:hAnsi="Georgia" w:cs="Georgia"/>
          <w:color w:val="000000"/>
        </w:rPr>
        <w:t xml:space="preserve">All other Terms and Conditions are those that apply to the </w:t>
      </w:r>
      <w:r w:rsidR="0089382F">
        <w:rPr>
          <w:rFonts w:ascii="Georgia" w:hAnsi="Georgia" w:cs="Georgia"/>
          <w:color w:val="000000"/>
        </w:rPr>
        <w:t xml:space="preserve">HFNZ </w:t>
      </w:r>
      <w:bookmarkStart w:id="0" w:name="_GoBack"/>
      <w:bookmarkEnd w:id="0"/>
      <w:r>
        <w:rPr>
          <w:rFonts w:ascii="Georgia" w:hAnsi="Georgia" w:cs="Georgia"/>
          <w:color w:val="000000"/>
        </w:rPr>
        <w:t>Certificate Course.</w:t>
      </w:r>
    </w:p>
    <w:p w:rsidR="003D66ED" w:rsidRDefault="003D66ED" w:rsidP="003970E0">
      <w:pPr>
        <w:autoSpaceDE w:val="0"/>
        <w:autoSpaceDN w:val="0"/>
        <w:adjustRightInd w:val="0"/>
        <w:spacing w:after="0" w:line="240" w:lineRule="auto"/>
        <w:rPr>
          <w:rFonts w:ascii="Georgia" w:hAnsi="Georgia" w:cs="Georgia"/>
          <w:color w:val="000000"/>
        </w:rPr>
      </w:pPr>
    </w:p>
    <w:p w:rsidR="001B3A61" w:rsidRDefault="001B3A61" w:rsidP="003970E0">
      <w:pPr>
        <w:autoSpaceDE w:val="0"/>
        <w:autoSpaceDN w:val="0"/>
        <w:adjustRightInd w:val="0"/>
        <w:spacing w:after="0" w:line="240" w:lineRule="auto"/>
        <w:rPr>
          <w:rFonts w:ascii="Georgia" w:hAnsi="Georgia" w:cs="Georgia"/>
          <w:color w:val="000000"/>
        </w:rPr>
      </w:pPr>
    </w:p>
    <w:p w:rsidR="003970E0" w:rsidRDefault="003970E0" w:rsidP="003970E0">
      <w:pPr>
        <w:autoSpaceDE w:val="0"/>
        <w:autoSpaceDN w:val="0"/>
        <w:adjustRightInd w:val="0"/>
        <w:spacing w:after="0" w:line="240" w:lineRule="auto"/>
        <w:rPr>
          <w:rFonts w:ascii="Georgia" w:hAnsi="Georgia" w:cs="Georgia"/>
          <w:color w:val="000000"/>
          <w:sz w:val="24"/>
          <w:szCs w:val="24"/>
        </w:rPr>
      </w:pPr>
      <w:r>
        <w:rPr>
          <w:rFonts w:ascii="Georgia" w:hAnsi="Georgia" w:cs="Georgia"/>
          <w:color w:val="000000"/>
          <w:sz w:val="24"/>
          <w:szCs w:val="24"/>
        </w:rPr>
        <w:t>Signed by the Applicant</w:t>
      </w:r>
    </w:p>
    <w:p w:rsidR="001B3A61" w:rsidRDefault="001B3A61" w:rsidP="003970E0">
      <w:pPr>
        <w:autoSpaceDE w:val="0"/>
        <w:autoSpaceDN w:val="0"/>
        <w:adjustRightInd w:val="0"/>
        <w:spacing w:after="0" w:line="240" w:lineRule="auto"/>
        <w:rPr>
          <w:rFonts w:ascii="Georgia" w:hAnsi="Georgia" w:cs="Georgia"/>
          <w:color w:val="000000"/>
          <w:sz w:val="24"/>
          <w:szCs w:val="24"/>
        </w:rPr>
      </w:pPr>
    </w:p>
    <w:p w:rsidR="003970E0" w:rsidRDefault="003970E0" w:rsidP="003970E0">
      <w:pPr>
        <w:autoSpaceDE w:val="0"/>
        <w:autoSpaceDN w:val="0"/>
        <w:adjustRightInd w:val="0"/>
        <w:spacing w:after="0" w:line="240" w:lineRule="auto"/>
        <w:rPr>
          <w:rFonts w:ascii="Georgia" w:hAnsi="Georgia" w:cs="Georgia"/>
          <w:color w:val="000000"/>
          <w:sz w:val="24"/>
          <w:szCs w:val="24"/>
        </w:rPr>
      </w:pPr>
      <w:r>
        <w:rPr>
          <w:rFonts w:ascii="Georgia" w:hAnsi="Georgia" w:cs="Georgia"/>
          <w:color w:val="000000"/>
          <w:sz w:val="24"/>
          <w:szCs w:val="24"/>
        </w:rPr>
        <w:t>I _____________________________________________</w:t>
      </w:r>
      <w:r w:rsidR="000A50FE">
        <w:rPr>
          <w:rFonts w:ascii="Georgia" w:hAnsi="Georgia" w:cs="Georgia"/>
          <w:color w:val="000000"/>
          <w:sz w:val="24"/>
          <w:szCs w:val="24"/>
        </w:rPr>
        <w:t xml:space="preserve"> a</w:t>
      </w:r>
      <w:r>
        <w:rPr>
          <w:rFonts w:ascii="Georgia" w:hAnsi="Georgia" w:cs="Georgia"/>
          <w:color w:val="000000"/>
          <w:sz w:val="24"/>
          <w:szCs w:val="24"/>
        </w:rPr>
        <w:t xml:space="preserve">gree to the Terms and Conditions of the above </w:t>
      </w:r>
      <w:r w:rsidR="003D66ED">
        <w:rPr>
          <w:rFonts w:ascii="Georgia" w:hAnsi="Georgia" w:cs="Georgia"/>
          <w:color w:val="000000"/>
          <w:sz w:val="24"/>
          <w:szCs w:val="24"/>
        </w:rPr>
        <w:t xml:space="preserve">Study </w:t>
      </w:r>
      <w:r>
        <w:rPr>
          <w:rFonts w:ascii="Georgia" w:hAnsi="Georgia" w:cs="Georgia"/>
          <w:color w:val="000000"/>
          <w:sz w:val="24"/>
          <w:szCs w:val="24"/>
        </w:rPr>
        <w:t>Scholarship.</w:t>
      </w:r>
    </w:p>
    <w:p w:rsidR="003970E0" w:rsidRDefault="003970E0" w:rsidP="003970E0">
      <w:pPr>
        <w:autoSpaceDE w:val="0"/>
        <w:autoSpaceDN w:val="0"/>
        <w:adjustRightInd w:val="0"/>
        <w:spacing w:after="0" w:line="240" w:lineRule="auto"/>
        <w:rPr>
          <w:rFonts w:ascii="Georgia" w:hAnsi="Georgia" w:cs="Georgia"/>
          <w:color w:val="000000"/>
          <w:sz w:val="24"/>
          <w:szCs w:val="24"/>
        </w:rPr>
      </w:pPr>
      <w:r>
        <w:rPr>
          <w:rFonts w:ascii="Georgia" w:hAnsi="Georgia" w:cs="Georgia"/>
          <w:color w:val="000000"/>
          <w:sz w:val="24"/>
          <w:szCs w:val="24"/>
        </w:rPr>
        <w:t xml:space="preserve">Date: </w:t>
      </w:r>
    </w:p>
    <w:p w:rsidR="003D66ED" w:rsidRDefault="003D66ED" w:rsidP="003970E0">
      <w:pPr>
        <w:autoSpaceDE w:val="0"/>
        <w:autoSpaceDN w:val="0"/>
        <w:adjustRightInd w:val="0"/>
        <w:spacing w:after="0" w:line="240" w:lineRule="auto"/>
        <w:rPr>
          <w:rFonts w:ascii="Georgia" w:hAnsi="Georgia" w:cs="Georgia"/>
          <w:color w:val="000000"/>
          <w:sz w:val="24"/>
          <w:szCs w:val="24"/>
        </w:rPr>
      </w:pPr>
    </w:p>
    <w:p w:rsidR="001B3A61" w:rsidRDefault="001B3A61" w:rsidP="003970E0">
      <w:pPr>
        <w:autoSpaceDE w:val="0"/>
        <w:autoSpaceDN w:val="0"/>
        <w:adjustRightInd w:val="0"/>
        <w:spacing w:after="0" w:line="240" w:lineRule="auto"/>
        <w:rPr>
          <w:rFonts w:ascii="Georgia" w:hAnsi="Georgia" w:cs="Georgia"/>
          <w:color w:val="000000"/>
          <w:sz w:val="24"/>
          <w:szCs w:val="24"/>
        </w:rPr>
      </w:pPr>
    </w:p>
    <w:p w:rsidR="003970E0" w:rsidRDefault="003970E0" w:rsidP="003970E0">
      <w:pPr>
        <w:autoSpaceDE w:val="0"/>
        <w:autoSpaceDN w:val="0"/>
        <w:adjustRightInd w:val="0"/>
        <w:spacing w:after="0" w:line="240" w:lineRule="auto"/>
        <w:rPr>
          <w:rFonts w:ascii="Georgia" w:hAnsi="Georgia" w:cs="Georgia"/>
          <w:color w:val="000000"/>
          <w:sz w:val="24"/>
          <w:szCs w:val="24"/>
        </w:rPr>
      </w:pPr>
      <w:r>
        <w:rPr>
          <w:rFonts w:ascii="Georgia" w:hAnsi="Georgia" w:cs="Georgia"/>
          <w:color w:val="000000"/>
          <w:sz w:val="24"/>
          <w:szCs w:val="24"/>
        </w:rPr>
        <w:t>On behalf of the HFNZ</w:t>
      </w:r>
    </w:p>
    <w:p w:rsidR="003970E0" w:rsidRDefault="003970E0" w:rsidP="003970E0">
      <w:pPr>
        <w:autoSpaceDE w:val="0"/>
        <w:autoSpaceDN w:val="0"/>
        <w:adjustRightInd w:val="0"/>
        <w:spacing w:after="0" w:line="240" w:lineRule="auto"/>
        <w:rPr>
          <w:rFonts w:ascii="Georgia" w:hAnsi="Georgia" w:cs="Georgia"/>
          <w:color w:val="000000"/>
          <w:sz w:val="24"/>
          <w:szCs w:val="24"/>
        </w:rPr>
      </w:pPr>
      <w:r>
        <w:rPr>
          <w:rFonts w:ascii="Georgia" w:hAnsi="Georgia" w:cs="Georgia"/>
          <w:color w:val="000000"/>
          <w:sz w:val="24"/>
          <w:szCs w:val="24"/>
        </w:rPr>
        <w:t>Executive: ____________________________________________</w:t>
      </w:r>
    </w:p>
    <w:p w:rsidR="003970E0" w:rsidRDefault="003970E0" w:rsidP="003970E0">
      <w:pPr>
        <w:rPr>
          <w:rFonts w:ascii="Georgia" w:hAnsi="Georgia" w:cs="Georgia"/>
          <w:color w:val="000000"/>
          <w:sz w:val="24"/>
          <w:szCs w:val="24"/>
        </w:rPr>
      </w:pPr>
      <w:r>
        <w:rPr>
          <w:rFonts w:ascii="Georgia" w:hAnsi="Georgia" w:cs="Georgia"/>
          <w:color w:val="000000"/>
          <w:sz w:val="24"/>
          <w:szCs w:val="24"/>
        </w:rPr>
        <w:t>Date</w:t>
      </w:r>
      <w:r w:rsidR="000A50FE">
        <w:rPr>
          <w:rFonts w:ascii="Georgia" w:hAnsi="Georgia" w:cs="Georgia"/>
          <w:color w:val="000000"/>
          <w:sz w:val="24"/>
          <w:szCs w:val="24"/>
        </w:rPr>
        <w:t>:</w:t>
      </w:r>
      <w:r>
        <w:rPr>
          <w:rFonts w:ascii="Georgia" w:hAnsi="Georgia" w:cs="Georgia"/>
          <w:color w:val="000000"/>
          <w:sz w:val="24"/>
          <w:szCs w:val="24"/>
        </w:rPr>
        <w:t xml:space="preserve"> </w:t>
      </w:r>
    </w:p>
    <w:sectPr w:rsidR="003970E0" w:rsidSect="001B3A6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B5E7D"/>
    <w:multiLevelType w:val="hybridMultilevel"/>
    <w:tmpl w:val="4FB65E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3C415355"/>
    <w:multiLevelType w:val="hybridMultilevel"/>
    <w:tmpl w:val="53C2AFF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nsid w:val="4790270D"/>
    <w:multiLevelType w:val="multilevel"/>
    <w:tmpl w:val="BC3E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7E1322"/>
    <w:multiLevelType w:val="hybridMultilevel"/>
    <w:tmpl w:val="54FEE4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15F7546"/>
    <w:multiLevelType w:val="hybridMultilevel"/>
    <w:tmpl w:val="2DB28C5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5E412D65"/>
    <w:multiLevelType w:val="multilevel"/>
    <w:tmpl w:val="4D4C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E0"/>
    <w:rsid w:val="00087B5B"/>
    <w:rsid w:val="000A50FE"/>
    <w:rsid w:val="001B3A61"/>
    <w:rsid w:val="002840A8"/>
    <w:rsid w:val="00365675"/>
    <w:rsid w:val="003924F3"/>
    <w:rsid w:val="003970E0"/>
    <w:rsid w:val="003D66ED"/>
    <w:rsid w:val="005F49B9"/>
    <w:rsid w:val="00655E4F"/>
    <w:rsid w:val="00700BD3"/>
    <w:rsid w:val="0083251A"/>
    <w:rsid w:val="0089382F"/>
    <w:rsid w:val="009C7B52"/>
    <w:rsid w:val="00A142AC"/>
    <w:rsid w:val="00A40456"/>
    <w:rsid w:val="00A44D07"/>
    <w:rsid w:val="00AB02E8"/>
    <w:rsid w:val="00B20094"/>
    <w:rsid w:val="00BE2245"/>
    <w:rsid w:val="00DD79B5"/>
    <w:rsid w:val="00FC547E"/>
    <w:rsid w:val="00FF4F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3251A"/>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0E0"/>
    <w:rPr>
      <w:rFonts w:ascii="Tahoma" w:hAnsi="Tahoma" w:cs="Tahoma"/>
      <w:sz w:val="16"/>
      <w:szCs w:val="16"/>
    </w:rPr>
  </w:style>
  <w:style w:type="paragraph" w:styleId="ListParagraph">
    <w:name w:val="List Paragraph"/>
    <w:basedOn w:val="Normal"/>
    <w:uiPriority w:val="34"/>
    <w:qFormat/>
    <w:rsid w:val="003970E0"/>
    <w:pPr>
      <w:ind w:left="720"/>
      <w:contextualSpacing/>
    </w:pPr>
  </w:style>
  <w:style w:type="character" w:styleId="Hyperlink">
    <w:name w:val="Hyperlink"/>
    <w:basedOn w:val="DefaultParagraphFont"/>
    <w:uiPriority w:val="99"/>
    <w:unhideWhenUsed/>
    <w:rsid w:val="003970E0"/>
    <w:rPr>
      <w:color w:val="0000FF" w:themeColor="hyperlink"/>
      <w:u w:val="single"/>
    </w:rPr>
  </w:style>
  <w:style w:type="character" w:customStyle="1" w:styleId="Heading3Char">
    <w:name w:val="Heading 3 Char"/>
    <w:basedOn w:val="DefaultParagraphFont"/>
    <w:link w:val="Heading3"/>
    <w:uiPriority w:val="9"/>
    <w:rsid w:val="0083251A"/>
    <w:rPr>
      <w:rFonts w:ascii="Times New Roman" w:eastAsia="Times New Roman" w:hAnsi="Times New Roman" w:cs="Times New Roman"/>
      <w:b/>
      <w:bCs/>
      <w:sz w:val="27"/>
      <w:szCs w:val="27"/>
      <w:lang w:eastAsia="en-NZ"/>
    </w:rPr>
  </w:style>
  <w:style w:type="paragraph" w:styleId="NormalWeb">
    <w:name w:val="Normal (Web)"/>
    <w:basedOn w:val="Normal"/>
    <w:uiPriority w:val="99"/>
    <w:semiHidden/>
    <w:unhideWhenUsed/>
    <w:rsid w:val="0083251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83251A"/>
    <w:rPr>
      <w:b/>
      <w:bCs/>
    </w:rPr>
  </w:style>
  <w:style w:type="character" w:styleId="Emphasis">
    <w:name w:val="Emphasis"/>
    <w:basedOn w:val="DefaultParagraphFont"/>
    <w:uiPriority w:val="20"/>
    <w:qFormat/>
    <w:rsid w:val="008325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3251A"/>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0E0"/>
    <w:rPr>
      <w:rFonts w:ascii="Tahoma" w:hAnsi="Tahoma" w:cs="Tahoma"/>
      <w:sz w:val="16"/>
      <w:szCs w:val="16"/>
    </w:rPr>
  </w:style>
  <w:style w:type="paragraph" w:styleId="ListParagraph">
    <w:name w:val="List Paragraph"/>
    <w:basedOn w:val="Normal"/>
    <w:uiPriority w:val="34"/>
    <w:qFormat/>
    <w:rsid w:val="003970E0"/>
    <w:pPr>
      <w:ind w:left="720"/>
      <w:contextualSpacing/>
    </w:pPr>
  </w:style>
  <w:style w:type="character" w:styleId="Hyperlink">
    <w:name w:val="Hyperlink"/>
    <w:basedOn w:val="DefaultParagraphFont"/>
    <w:uiPriority w:val="99"/>
    <w:unhideWhenUsed/>
    <w:rsid w:val="003970E0"/>
    <w:rPr>
      <w:color w:val="0000FF" w:themeColor="hyperlink"/>
      <w:u w:val="single"/>
    </w:rPr>
  </w:style>
  <w:style w:type="character" w:customStyle="1" w:styleId="Heading3Char">
    <w:name w:val="Heading 3 Char"/>
    <w:basedOn w:val="DefaultParagraphFont"/>
    <w:link w:val="Heading3"/>
    <w:uiPriority w:val="9"/>
    <w:rsid w:val="0083251A"/>
    <w:rPr>
      <w:rFonts w:ascii="Times New Roman" w:eastAsia="Times New Roman" w:hAnsi="Times New Roman" w:cs="Times New Roman"/>
      <w:b/>
      <w:bCs/>
      <w:sz w:val="27"/>
      <w:szCs w:val="27"/>
      <w:lang w:eastAsia="en-NZ"/>
    </w:rPr>
  </w:style>
  <w:style w:type="paragraph" w:styleId="NormalWeb">
    <w:name w:val="Normal (Web)"/>
    <w:basedOn w:val="Normal"/>
    <w:uiPriority w:val="99"/>
    <w:semiHidden/>
    <w:unhideWhenUsed/>
    <w:rsid w:val="0083251A"/>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83251A"/>
    <w:rPr>
      <w:b/>
      <w:bCs/>
    </w:rPr>
  </w:style>
  <w:style w:type="character" w:styleId="Emphasis">
    <w:name w:val="Emphasis"/>
    <w:basedOn w:val="DefaultParagraphFont"/>
    <w:uiPriority w:val="20"/>
    <w:qFormat/>
    <w:rsid w:val="008325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485954">
      <w:bodyDiv w:val="1"/>
      <w:marLeft w:val="0"/>
      <w:marRight w:val="0"/>
      <w:marTop w:val="0"/>
      <w:marBottom w:val="0"/>
      <w:divBdr>
        <w:top w:val="none" w:sz="0" w:space="0" w:color="auto"/>
        <w:left w:val="none" w:sz="0" w:space="0" w:color="auto"/>
        <w:bottom w:val="none" w:sz="0" w:space="0" w:color="auto"/>
        <w:right w:val="none" w:sz="0" w:space="0" w:color="auto"/>
      </w:divBdr>
      <w:divsChild>
        <w:div w:id="131800389">
          <w:marLeft w:val="0"/>
          <w:marRight w:val="0"/>
          <w:marTop w:val="0"/>
          <w:marBottom w:val="0"/>
          <w:divBdr>
            <w:top w:val="none" w:sz="0" w:space="0" w:color="auto"/>
            <w:left w:val="none" w:sz="0" w:space="0" w:color="auto"/>
            <w:bottom w:val="none" w:sz="0" w:space="0" w:color="auto"/>
            <w:right w:val="none" w:sz="0" w:space="0" w:color="auto"/>
          </w:divBdr>
        </w:div>
        <w:div w:id="23295169">
          <w:marLeft w:val="0"/>
          <w:marRight w:val="0"/>
          <w:marTop w:val="0"/>
          <w:marBottom w:val="0"/>
          <w:divBdr>
            <w:top w:val="none" w:sz="0" w:space="0" w:color="auto"/>
            <w:left w:val="none" w:sz="0" w:space="0" w:color="auto"/>
            <w:bottom w:val="none" w:sz="0" w:space="0" w:color="auto"/>
            <w:right w:val="none" w:sz="0" w:space="0" w:color="auto"/>
          </w:divBdr>
        </w:div>
      </w:divsChild>
    </w:div>
    <w:div w:id="1056319249">
      <w:bodyDiv w:val="1"/>
      <w:marLeft w:val="0"/>
      <w:marRight w:val="0"/>
      <w:marTop w:val="0"/>
      <w:marBottom w:val="0"/>
      <w:divBdr>
        <w:top w:val="none" w:sz="0" w:space="0" w:color="auto"/>
        <w:left w:val="none" w:sz="0" w:space="0" w:color="auto"/>
        <w:bottom w:val="none" w:sz="0" w:space="0" w:color="auto"/>
        <w:right w:val="none" w:sz="0" w:space="0" w:color="auto"/>
      </w:divBdr>
      <w:divsChild>
        <w:div w:id="1376538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8094514">
          <w:blockQuote w:val="1"/>
          <w:marLeft w:val="720"/>
          <w:marRight w:val="720"/>
          <w:marTop w:val="100"/>
          <w:marBottom w:val="100"/>
          <w:divBdr>
            <w:top w:val="none" w:sz="0" w:space="0" w:color="auto"/>
            <w:left w:val="none" w:sz="0" w:space="0" w:color="auto"/>
            <w:bottom w:val="none" w:sz="0" w:space="0" w:color="auto"/>
            <w:right w:val="none" w:sz="0" w:space="0" w:color="auto"/>
          </w:divBdr>
        </w:div>
        <w:div w:id="705523057">
          <w:blockQuote w:val="1"/>
          <w:marLeft w:val="720"/>
          <w:marRight w:val="720"/>
          <w:marTop w:val="100"/>
          <w:marBottom w:val="100"/>
          <w:divBdr>
            <w:top w:val="none" w:sz="0" w:space="0" w:color="auto"/>
            <w:left w:val="none" w:sz="0" w:space="0" w:color="auto"/>
            <w:bottom w:val="none" w:sz="0" w:space="0" w:color="auto"/>
            <w:right w:val="none" w:sz="0" w:space="0" w:color="auto"/>
          </w:divBdr>
        </w:div>
        <w:div w:id="999381731">
          <w:blockQuote w:val="1"/>
          <w:marLeft w:val="720"/>
          <w:marRight w:val="720"/>
          <w:marTop w:val="100"/>
          <w:marBottom w:val="100"/>
          <w:divBdr>
            <w:top w:val="none" w:sz="0" w:space="0" w:color="auto"/>
            <w:left w:val="none" w:sz="0" w:space="0" w:color="auto"/>
            <w:bottom w:val="none" w:sz="0" w:space="0" w:color="auto"/>
            <w:right w:val="none" w:sz="0" w:space="0" w:color="auto"/>
          </w:divBdr>
        </w:div>
        <w:div w:id="8985202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4941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992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2890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47996">
          <w:blockQuote w:val="1"/>
          <w:marLeft w:val="720"/>
          <w:marRight w:val="720"/>
          <w:marTop w:val="100"/>
          <w:marBottom w:val="100"/>
          <w:divBdr>
            <w:top w:val="none" w:sz="0" w:space="0" w:color="auto"/>
            <w:left w:val="none" w:sz="0" w:space="0" w:color="auto"/>
            <w:bottom w:val="none" w:sz="0" w:space="0" w:color="auto"/>
            <w:right w:val="none" w:sz="0" w:space="0" w:color="auto"/>
          </w:divBdr>
        </w:div>
        <w:div w:id="944382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601259">
      <w:bodyDiv w:val="1"/>
      <w:marLeft w:val="0"/>
      <w:marRight w:val="0"/>
      <w:marTop w:val="0"/>
      <w:marBottom w:val="0"/>
      <w:divBdr>
        <w:top w:val="none" w:sz="0" w:space="0" w:color="auto"/>
        <w:left w:val="none" w:sz="0" w:space="0" w:color="auto"/>
        <w:bottom w:val="none" w:sz="0" w:space="0" w:color="auto"/>
        <w:right w:val="none" w:sz="0" w:space="0" w:color="auto"/>
      </w:divBdr>
      <w:divsChild>
        <w:div w:id="2129619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5609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86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713383">
          <w:blockQuote w:val="1"/>
          <w:marLeft w:val="720"/>
          <w:marRight w:val="720"/>
          <w:marTop w:val="100"/>
          <w:marBottom w:val="100"/>
          <w:divBdr>
            <w:top w:val="none" w:sz="0" w:space="0" w:color="auto"/>
            <w:left w:val="none" w:sz="0" w:space="0" w:color="auto"/>
            <w:bottom w:val="none" w:sz="0" w:space="0" w:color="auto"/>
            <w:right w:val="none" w:sz="0" w:space="0" w:color="auto"/>
          </w:divBdr>
        </w:div>
        <w:div w:id="665325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557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981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917385">
          <w:blockQuote w:val="1"/>
          <w:marLeft w:val="720"/>
          <w:marRight w:val="720"/>
          <w:marTop w:val="100"/>
          <w:marBottom w:val="100"/>
          <w:divBdr>
            <w:top w:val="none" w:sz="0" w:space="0" w:color="auto"/>
            <w:left w:val="none" w:sz="0" w:space="0" w:color="auto"/>
            <w:bottom w:val="none" w:sz="0" w:space="0" w:color="auto"/>
            <w:right w:val="none" w:sz="0" w:space="0" w:color="auto"/>
          </w:divBdr>
        </w:div>
        <w:div w:id="310452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151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bfednz@gmail.com" TargetMode="External"/><Relationship Id="rId3" Type="http://schemas.microsoft.com/office/2007/relationships/stylesWithEffects" Target="stylesWithEffects.xml"/><Relationship Id="rId7" Type="http://schemas.openxmlformats.org/officeDocument/2006/relationships/hyperlink" Target="http://www.herbs.org.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Lew</dc:creator>
  <cp:lastModifiedBy>Beth Lew</cp:lastModifiedBy>
  <cp:revision>5</cp:revision>
  <dcterms:created xsi:type="dcterms:W3CDTF">2026-07-15T16:29:00Z</dcterms:created>
  <dcterms:modified xsi:type="dcterms:W3CDTF">2026-07-26T17:40:00Z</dcterms:modified>
</cp:coreProperties>
</file>